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B8C" w:rsidRPr="004F1B8C" w:rsidRDefault="00560D51" w:rsidP="00CC4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43.4.3</w:t>
      </w:r>
      <w:r w:rsidRPr="00560D51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="00F77F9E" w:rsidRPr="004F1B8C">
        <w:rPr>
          <w:rFonts w:ascii="Times New Roman" w:hAnsi="Times New Roman"/>
          <w:b/>
          <w:sz w:val="24"/>
          <w:szCs w:val="24"/>
          <w:lang w:eastAsia="ru-RU"/>
        </w:rPr>
        <w:t xml:space="preserve">МЕТОДИКА </w:t>
      </w:r>
    </w:p>
    <w:p w:rsidR="00F223FF" w:rsidRPr="004F1B8C" w:rsidRDefault="00F77F9E" w:rsidP="001A5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F1B8C">
        <w:rPr>
          <w:rFonts w:ascii="Times New Roman" w:hAnsi="Times New Roman"/>
          <w:b/>
          <w:sz w:val="24"/>
          <w:szCs w:val="24"/>
          <w:lang w:eastAsia="ru-RU"/>
        </w:rPr>
        <w:t>РАС</w:t>
      </w:r>
      <w:r w:rsidR="001A59E8">
        <w:rPr>
          <w:rFonts w:ascii="Times New Roman" w:hAnsi="Times New Roman"/>
          <w:b/>
          <w:sz w:val="24"/>
          <w:szCs w:val="24"/>
          <w:lang w:eastAsia="ru-RU"/>
        </w:rPr>
        <w:t xml:space="preserve">ПРЕДЕЛЕНИЯ </w:t>
      </w:r>
      <w:r w:rsidR="001A59E8" w:rsidRPr="001A59E8">
        <w:rPr>
          <w:rFonts w:ascii="Times New Roman" w:hAnsi="Times New Roman"/>
          <w:b/>
          <w:sz w:val="24"/>
          <w:szCs w:val="24"/>
          <w:lang w:eastAsia="ru-RU"/>
        </w:rPr>
        <w:t xml:space="preserve">МЕСТНЫМ БЮДЖЕТАМ </w:t>
      </w:r>
      <w:r w:rsidR="00F223FF" w:rsidRPr="004F1B8C">
        <w:rPr>
          <w:rFonts w:ascii="Times New Roman" w:hAnsi="Times New Roman"/>
          <w:b/>
          <w:sz w:val="24"/>
          <w:szCs w:val="24"/>
          <w:lang w:eastAsia="ru-RU"/>
        </w:rPr>
        <w:t>ИНЫХ МЕЖБЮДЖЕТНЫХ ТРАНСФЕРТОВ</w:t>
      </w:r>
      <w:r w:rsidR="00F223FF" w:rsidRPr="001F524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223FF" w:rsidRPr="001F5243">
        <w:rPr>
          <w:rFonts w:ascii="Times New Roman" w:hAnsi="Times New Roman"/>
          <w:b/>
          <w:sz w:val="24"/>
          <w:szCs w:val="24"/>
          <w:lang w:eastAsia="ru-RU"/>
        </w:rPr>
        <w:t xml:space="preserve">НА </w:t>
      </w:r>
      <w:r w:rsidR="00912666" w:rsidRPr="001F5243">
        <w:rPr>
          <w:rFonts w:ascii="Times New Roman" w:hAnsi="Times New Roman"/>
          <w:b/>
          <w:sz w:val="24"/>
          <w:szCs w:val="24"/>
          <w:lang w:eastAsia="ru-RU"/>
        </w:rPr>
        <w:t>СОЗДАНИЕ МОДЕЛЬНЫХ МУНИЦИПАЛЬНЫХ БИБЛИОТЕК</w:t>
      </w:r>
      <w:r w:rsidR="00F223FF" w:rsidRPr="001F524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912666" w:rsidRPr="001F5243">
        <w:rPr>
          <w:rFonts w:ascii="Times New Roman" w:hAnsi="Times New Roman"/>
          <w:b/>
          <w:sz w:val="24"/>
          <w:szCs w:val="24"/>
          <w:lang w:eastAsia="ru-RU"/>
        </w:rPr>
        <w:t>БЮДЖЕТАМ СУБЪЕКТОВ</w:t>
      </w:r>
      <w:r w:rsidR="00F223FF" w:rsidRPr="001F524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912666" w:rsidRPr="001F5243">
        <w:rPr>
          <w:rFonts w:ascii="Times New Roman" w:hAnsi="Times New Roman"/>
          <w:b/>
          <w:sz w:val="24"/>
          <w:szCs w:val="24"/>
          <w:lang w:eastAsia="ru-RU"/>
        </w:rPr>
        <w:t>РОССИЙСКОЙ ФЕДЕРАЦИИ</w:t>
      </w:r>
      <w:r w:rsidR="00F223FF" w:rsidRPr="001F524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912666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 реализацию регионального проекта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</w:t>
      </w:r>
      <w:r w:rsidR="00912666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А1 «Обеспечение качественно нового </w:t>
      </w:r>
      <w:r w:rsidR="00560D51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уровня развития </w:t>
      </w:r>
      <w:r w:rsidR="00912666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>инфраструктуры культуры (</w:t>
      </w:r>
      <w:r w:rsidR="00C92A3E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="00912666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>Культурная среда</w:t>
      </w:r>
      <w:r w:rsidR="00C92A3E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  <w:r w:rsidR="00912666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>)»</w:t>
      </w:r>
      <w:r w:rsidR="00560D51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</w:t>
      </w:r>
      <w:r w:rsidR="00912666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>подпрограммы 1 «Наследие» государственной программы Камчатского края «Развитие культуры в Камчатском крае»</w:t>
      </w:r>
    </w:p>
    <w:p w:rsidR="00912666" w:rsidRPr="001F5243" w:rsidRDefault="00912666" w:rsidP="00560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F223FF" w:rsidRPr="001F5243" w:rsidRDefault="00F223FF" w:rsidP="00CC4CD5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F5243">
        <w:rPr>
          <w:rFonts w:ascii="Times New Roman" w:hAnsi="Times New Roman"/>
          <w:bCs/>
          <w:sz w:val="24"/>
          <w:szCs w:val="24"/>
          <w:lang w:eastAsia="ru-RU"/>
        </w:rPr>
        <w:t>Иные межбюджетные трансферты предоставляются муниципальным образованиям - победителям конкурса в пределах объема бюджетных ассигнований, предусмотренного законом о бюджете Камчатского края на текущий финансовый год и плановый период.</w:t>
      </w:r>
    </w:p>
    <w:p w:rsidR="00912666" w:rsidRPr="001F5243" w:rsidRDefault="00F223FF" w:rsidP="00CC4CD5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F5243">
        <w:rPr>
          <w:rFonts w:ascii="Times New Roman" w:hAnsi="Times New Roman"/>
          <w:bCs/>
          <w:sz w:val="24"/>
          <w:szCs w:val="24"/>
          <w:lang w:eastAsia="ru-RU"/>
        </w:rPr>
        <w:t xml:space="preserve">Размер иного межбюджетного трансферта, предоставляемого муниципальным образованиям, определяется </w:t>
      </w:r>
      <w:r w:rsidR="00912666" w:rsidRPr="001F5243">
        <w:rPr>
          <w:rFonts w:ascii="Times New Roman" w:hAnsi="Times New Roman"/>
          <w:bCs/>
          <w:sz w:val="24"/>
          <w:szCs w:val="24"/>
          <w:lang w:eastAsia="ru-RU"/>
        </w:rPr>
        <w:t xml:space="preserve">в соответствии с </w:t>
      </w:r>
      <w:r w:rsidR="00912666" w:rsidRPr="001F5243">
        <w:rPr>
          <w:rFonts w:ascii="Times New Roman" w:eastAsiaTheme="minorHAnsi" w:hAnsi="Times New Roman"/>
          <w:sz w:val="24"/>
          <w:szCs w:val="24"/>
        </w:rPr>
        <w:t>Постановлением Правительства РФ от 18.03.2019 № 281 «Об утверждении Правил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</w:t>
      </w:r>
      <w:r w:rsidR="00426F19">
        <w:rPr>
          <w:rFonts w:ascii="Times New Roman" w:eastAsiaTheme="minorHAnsi" w:hAnsi="Times New Roman"/>
          <w:sz w:val="24"/>
          <w:szCs w:val="24"/>
        </w:rPr>
        <w:t xml:space="preserve">ационального проекта «Культура» и </w:t>
      </w:r>
      <w:r w:rsidR="00E56568">
        <w:rPr>
          <w:rFonts w:ascii="Times New Roman" w:eastAsiaTheme="minorHAnsi" w:hAnsi="Times New Roman"/>
          <w:sz w:val="24"/>
          <w:szCs w:val="24"/>
        </w:rPr>
        <w:t>Р</w:t>
      </w:r>
      <w:r w:rsidR="00426F19">
        <w:rPr>
          <w:rFonts w:ascii="Times New Roman" w:eastAsiaTheme="minorHAnsi" w:hAnsi="Times New Roman"/>
          <w:sz w:val="24"/>
          <w:szCs w:val="24"/>
        </w:rPr>
        <w:t>ешением</w:t>
      </w:r>
      <w:r w:rsidR="00E56568">
        <w:rPr>
          <w:rFonts w:ascii="Times New Roman" w:eastAsiaTheme="minorHAnsi" w:hAnsi="Times New Roman"/>
          <w:sz w:val="24"/>
          <w:szCs w:val="24"/>
        </w:rPr>
        <w:t xml:space="preserve"> Министерства культуры Российской Федерации от 05.09.2022 № 10 об объявлении победителей конкурсного отбора субъектов Российской Федерации на предоставление в 2023 году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«Культура».</w:t>
      </w:r>
    </w:p>
    <w:sectPr w:rsidR="00912666" w:rsidRPr="001F5243" w:rsidSect="00232E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2C0"/>
    <w:rsid w:val="000317D7"/>
    <w:rsid w:val="00073395"/>
    <w:rsid w:val="00081C7A"/>
    <w:rsid w:val="000E1918"/>
    <w:rsid w:val="001A59E8"/>
    <w:rsid w:val="001F5243"/>
    <w:rsid w:val="00227CF7"/>
    <w:rsid w:val="0025223F"/>
    <w:rsid w:val="002C3E8B"/>
    <w:rsid w:val="002E54F3"/>
    <w:rsid w:val="00426F19"/>
    <w:rsid w:val="00480874"/>
    <w:rsid w:val="004F1B8C"/>
    <w:rsid w:val="00560D51"/>
    <w:rsid w:val="00844203"/>
    <w:rsid w:val="00912666"/>
    <w:rsid w:val="00A932C9"/>
    <w:rsid w:val="00C92A3E"/>
    <w:rsid w:val="00CC4CD5"/>
    <w:rsid w:val="00D038F4"/>
    <w:rsid w:val="00D232C0"/>
    <w:rsid w:val="00E56568"/>
    <w:rsid w:val="00F223FF"/>
    <w:rsid w:val="00F7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23CE5"/>
  <w15:chartTrackingRefBased/>
  <w15:docId w15:val="{3BA8D32A-9163-42D4-B421-668FBD61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3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7D7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17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Оксана Николаевна</dc:creator>
  <cp:keywords/>
  <dc:description/>
  <cp:lastModifiedBy>Шаманаева Елена Михайловна</cp:lastModifiedBy>
  <cp:revision>5</cp:revision>
  <cp:lastPrinted>2021-10-25T01:55:00Z</cp:lastPrinted>
  <dcterms:created xsi:type="dcterms:W3CDTF">2022-10-20T23:35:00Z</dcterms:created>
  <dcterms:modified xsi:type="dcterms:W3CDTF">2022-10-21T01:30:00Z</dcterms:modified>
</cp:coreProperties>
</file>